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451B" w14:textId="73940260" w:rsidR="00F77565" w:rsidRPr="00EB5384" w:rsidRDefault="00F77565" w:rsidP="00F77565">
      <w:pPr>
        <w:shd w:val="clear" w:color="auto" w:fill="D9D9D9" w:themeFill="background1" w:themeFillShade="D9"/>
        <w:spacing w:after="0" w:line="240" w:lineRule="auto"/>
        <w:ind w:left="450"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bookmarkStart w:id="0" w:name="_GoBack"/>
      <w:bookmarkEnd w:id="0"/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ПАРТИЈА </w:t>
      </w:r>
      <w:r w:rsidR="000E42FF">
        <w:rPr>
          <w:rFonts w:ascii="Times New Roman" w:eastAsia="Calibri" w:hAnsi="Times New Roman"/>
          <w:b/>
          <w:sz w:val="24"/>
          <w:szCs w:val="24"/>
          <w:lang w:val="sr-Cyrl-CS"/>
        </w:rPr>
        <w:t>5</w:t>
      </w:r>
    </w:p>
    <w:p w14:paraId="484A24C8" w14:textId="089ACC0D" w:rsidR="00F77565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2EA8">
        <w:rPr>
          <w:rFonts w:ascii="Times New Roman" w:hAnsi="Times New Roman"/>
          <w:b/>
          <w:sz w:val="24"/>
          <w:szCs w:val="24"/>
          <w:lang w:val="sr-Cyrl-CS"/>
        </w:rPr>
        <w:t xml:space="preserve">Екскурзија ученика </w:t>
      </w:r>
      <w:r w:rsidR="000E42FF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12EA8">
        <w:rPr>
          <w:rFonts w:ascii="Times New Roman" w:hAnsi="Times New Roman"/>
          <w:b/>
          <w:sz w:val="24"/>
          <w:szCs w:val="24"/>
          <w:lang w:val="sr-Cyrl-CS"/>
        </w:rPr>
        <w:t>.разреда</w:t>
      </w:r>
    </w:p>
    <w:p w14:paraId="77C4E6E9" w14:textId="77777777" w:rsidR="00212EA8" w:rsidRPr="00212EA8" w:rsidRDefault="00212EA8" w:rsidP="00212EA8">
      <w:pPr>
        <w:spacing w:after="0" w:line="240" w:lineRule="auto"/>
        <w:ind w:right="-540"/>
        <w:contextualSpacing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14:paraId="5F71EAB1" w14:textId="641DC0EA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Термин путовања: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C4746" w:rsidRPr="003C4746">
        <w:rPr>
          <w:rFonts w:ascii="Times New Roman" w:hAnsi="Times New Roman"/>
          <w:sz w:val="24"/>
          <w:szCs w:val="24"/>
          <w:lang w:val="sr-Cyrl-CS"/>
        </w:rPr>
        <w:t>прва половина јуна 2023. године</w:t>
      </w:r>
      <w:r w:rsidRPr="003C4746">
        <w:rPr>
          <w:rFonts w:ascii="Times New Roman" w:hAnsi="Times New Roman"/>
          <w:sz w:val="24"/>
          <w:szCs w:val="24"/>
          <w:lang w:val="sr-Cyrl-CS"/>
        </w:rPr>
        <w:t>, 1 дан</w:t>
      </w:r>
    </w:p>
    <w:p w14:paraId="1610322B" w14:textId="6EC85037" w:rsidR="009827F1" w:rsidRPr="009827F1" w:rsidRDefault="00F77565" w:rsidP="009827F1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Дестинација</w:t>
      </w:r>
      <w:r w:rsidRPr="00EB5384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: </w:t>
      </w:r>
      <w:bookmarkStart w:id="1" w:name="_Hlk126002525"/>
      <w:r w:rsidR="000E42FF" w:rsidRPr="000E42FF">
        <w:rPr>
          <w:rFonts w:ascii="Times New Roman" w:hAnsi="Times New Roman"/>
          <w:sz w:val="24"/>
          <w:szCs w:val="24"/>
          <w:lang w:val="sr-Cyrl-CS"/>
        </w:rPr>
        <w:t>Љиг-Ужице-Златибор</w:t>
      </w:r>
      <w:r w:rsidR="009827F1" w:rsidRPr="009827F1">
        <w:rPr>
          <w:rFonts w:ascii="Times New Roman" w:eastAsia="Calibri" w:hAnsi="Times New Roman"/>
          <w:sz w:val="24"/>
          <w:szCs w:val="24"/>
          <w:lang w:val="sr-Cyrl-CS"/>
        </w:rPr>
        <w:t>-Љиг</w:t>
      </w:r>
      <w:bookmarkEnd w:id="1"/>
    </w:p>
    <w:p w14:paraId="70967377" w14:textId="6D0BA2F6" w:rsidR="00F77565" w:rsidRPr="003C474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 xml:space="preserve">Садржај: 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Полазак у </w:t>
      </w:r>
      <w:r w:rsidRPr="009827F1">
        <w:rPr>
          <w:rFonts w:ascii="Times New Roman" w:hAnsi="Times New Roman"/>
          <w:sz w:val="24"/>
          <w:szCs w:val="24"/>
          <w:lang w:val="sr-Cyrl-CS"/>
        </w:rPr>
        <w:t xml:space="preserve">раним јутарњим часовима испред школе. </w:t>
      </w:r>
      <w:r w:rsidR="000E42FF">
        <w:rPr>
          <w:rFonts w:ascii="Times New Roman" w:hAnsi="Times New Roman"/>
          <w:sz w:val="24"/>
          <w:szCs w:val="24"/>
          <w:lang w:val="sr-Cyrl-CS"/>
        </w:rPr>
        <w:t>О</w:t>
      </w:r>
      <w:r w:rsidR="000E42FF" w:rsidRPr="000E42FF">
        <w:rPr>
          <w:rFonts w:ascii="Times New Roman" w:hAnsi="Times New Roman"/>
          <w:sz w:val="24"/>
          <w:szCs w:val="24"/>
          <w:lang w:val="sr-Cyrl-CS"/>
        </w:rPr>
        <w:t>билазак Нарадног музеја у Ужицу, обилазак Стопића пећине, обилазак Сирогојна, обилазак Дино парка на Златибору</w:t>
      </w:r>
      <w:r w:rsidR="00B04514" w:rsidRPr="009827F1">
        <w:rPr>
          <w:rFonts w:ascii="Times New Roman" w:hAnsi="Times New Roman"/>
          <w:sz w:val="24"/>
          <w:szCs w:val="24"/>
          <w:lang w:val="sr-Cyrl-CS"/>
        </w:rPr>
        <w:t>,</w:t>
      </w:r>
      <w:r w:rsidRPr="009827F1">
        <w:rPr>
          <w:rFonts w:ascii="Times New Roman" w:hAnsi="Times New Roman"/>
          <w:sz w:val="24"/>
          <w:szCs w:val="24"/>
          <w:lang w:val="sr-Cyrl-CS"/>
        </w:rPr>
        <w:t xml:space="preserve"> повратак до 20:00 часова</w:t>
      </w:r>
      <w:r w:rsidRPr="003C4746">
        <w:rPr>
          <w:rFonts w:ascii="Times New Roman" w:hAnsi="Times New Roman"/>
          <w:sz w:val="24"/>
          <w:szCs w:val="24"/>
          <w:lang w:val="sr-Cyrl-CS"/>
        </w:rPr>
        <w:t>.</w:t>
      </w:r>
    </w:p>
    <w:p w14:paraId="56D87F6F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Превоз:</w:t>
      </w:r>
    </w:p>
    <w:p w14:paraId="4A9DB20B" w14:textId="2107BBA0" w:rsidR="00F77565" w:rsidRPr="00012076" w:rsidRDefault="00F77565" w:rsidP="00F77565">
      <w:p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Превоз удобним, туристичким аутобусима високе класе, (клима, ТВ, ДВД и аудио опрема), </w:t>
      </w:r>
      <w:r w:rsidR="00CB4FB0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A919C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1EC43F58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Количина – бројно стање:</w:t>
      </w:r>
    </w:p>
    <w:p w14:paraId="69BEC34C" w14:textId="4039F226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Оквирни број ученика: </w:t>
      </w:r>
      <w:r w:rsidR="000E42FF">
        <w:rPr>
          <w:rFonts w:ascii="Times New Roman" w:eastAsia="Calibri" w:hAnsi="Times New Roman"/>
          <w:sz w:val="24"/>
          <w:szCs w:val="24"/>
          <w:lang w:val="sr-Cyrl-CS"/>
        </w:rPr>
        <w:t>75</w:t>
      </w: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 (број условљен одлукама родитељима, у складу са природом ЈН)</w:t>
      </w:r>
    </w:p>
    <w:p w14:paraId="56571A84" w14:textId="533647E6" w:rsidR="00DC6739" w:rsidRPr="007B0CB0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Latn-R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 xml:space="preserve">Број </w:t>
      </w:r>
      <w:r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учитеља: </w:t>
      </w:r>
      <w:r w:rsidR="00B04514" w:rsidRPr="007B0CB0">
        <w:rPr>
          <w:rFonts w:ascii="Times New Roman" w:eastAsia="Calibri" w:hAnsi="Times New Roman"/>
          <w:sz w:val="24"/>
          <w:szCs w:val="24"/>
          <w:lang w:val="sr-Cyrl-RS"/>
        </w:rPr>
        <w:t>8</w:t>
      </w:r>
      <w:r w:rsidR="003C4746" w:rsidRPr="007B0CB0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6739"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Број одељења: </w:t>
      </w:r>
      <w:r w:rsidR="007B0CB0" w:rsidRPr="007B0CB0">
        <w:rPr>
          <w:rFonts w:ascii="Times New Roman" w:eastAsia="Calibri" w:hAnsi="Times New Roman"/>
          <w:sz w:val="24"/>
          <w:szCs w:val="24"/>
          <w:lang w:val="sr-Latn-RS"/>
        </w:rPr>
        <w:t>3</w:t>
      </w:r>
    </w:p>
    <w:p w14:paraId="66A126F9" w14:textId="77777777" w:rsidR="00F77565" w:rsidRPr="00EB5384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r w:rsidRPr="00EB5384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Понуђач у цену мора урачунати ( при калкулисању цене по ученику):</w:t>
      </w:r>
    </w:p>
    <w:p w14:paraId="57C8DA45" w14:textId="3F7050F8" w:rsidR="00F77565" w:rsidRPr="00EB5384" w:rsidRDefault="00F77565" w:rsidP="00F77565">
      <w:pPr>
        <w:pStyle w:val="ListParagraph"/>
        <w:numPr>
          <w:ilvl w:val="0"/>
          <w:numId w:val="2"/>
        </w:numPr>
        <w:spacing w:after="0" w:line="240" w:lineRule="auto"/>
        <w:ind w:right="-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5384">
        <w:rPr>
          <w:rFonts w:ascii="Times New Roman" w:hAnsi="Times New Roman"/>
          <w:sz w:val="24"/>
          <w:szCs w:val="24"/>
          <w:lang w:val="sr-Cyrl-CS"/>
        </w:rPr>
        <w:t xml:space="preserve">Трошкове превоза удобним, туристичким аутобусима високе класе, (клима, ТВ, ДВД и аудио опрема), </w:t>
      </w:r>
      <w:r w:rsidR="00A919C3">
        <w:rPr>
          <w:rFonts w:ascii="Times New Roman" w:hAnsi="Times New Roman"/>
          <w:sz w:val="24"/>
          <w:szCs w:val="24"/>
          <w:lang w:val="sr-Cyrl-CS"/>
        </w:rPr>
        <w:t>не старијим од пет (5) година у време реализације путовања</w:t>
      </w:r>
      <w:r w:rsidR="003C474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B5384">
        <w:rPr>
          <w:rFonts w:ascii="Times New Roman" w:hAnsi="Times New Roman"/>
          <w:sz w:val="24"/>
          <w:szCs w:val="24"/>
          <w:lang w:val="sr-Cyrl-CS"/>
        </w:rPr>
        <w:t>који поседују документацију о техничкој исправности, у складу са прописима о ванлинијском аутобуском саобраћају и Правилником о начину обављања организованог превоза деце („Службени гласник РС“, бр. 52/19 и 61/19)</w:t>
      </w:r>
    </w:p>
    <w:p w14:paraId="4F6A6A79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Улазнице за све планиране посете (услуге локалних водича, кустоса и сл.  где има потребе за тим)</w:t>
      </w:r>
    </w:p>
    <w:p w14:paraId="408382E4" w14:textId="77777777" w:rsidR="00F77565" w:rsidRPr="00EB5384" w:rsidRDefault="00193A1E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2" w:name="_Hlk96793007"/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Трошкове о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сигурањ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="00F77565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свих путника</w:t>
      </w:r>
    </w:p>
    <w:bookmarkEnd w:id="2"/>
    <w:p w14:paraId="104143FE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Представника агенције, пратиоца групе</w:t>
      </w:r>
    </w:p>
    <w:p w14:paraId="32DA0E9D" w14:textId="77777777" w:rsidR="00F77565" w:rsidRPr="00EB5384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Стручно туристичко вођство пута , лиценцирани туристички водич</w:t>
      </w:r>
    </w:p>
    <w:p w14:paraId="726F5E5F" w14:textId="7165B978" w:rsidR="00F77565" w:rsidRPr="007B0CB0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Уколико иду близанци, </w:t>
      </w:r>
      <w:r w:rsidR="00953C32"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свако дете плаћа 50% од цене </w:t>
      </w:r>
      <w:r w:rsidR="00D6770B">
        <w:rPr>
          <w:rFonts w:ascii="Times New Roman" w:eastAsia="Calibri" w:hAnsi="Times New Roman"/>
          <w:sz w:val="24"/>
          <w:szCs w:val="24"/>
          <w:lang w:val="sr-Cyrl-CS"/>
        </w:rPr>
        <w:t>(1 пар)</w:t>
      </w:r>
    </w:p>
    <w:p w14:paraId="35844B56" w14:textId="4D41842E" w:rsidR="00F77565" w:rsidRPr="007B0CB0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bookmarkStart w:id="3" w:name="_Hlk99649366"/>
      <w:r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Гратис за 1 ученика на </w:t>
      </w:r>
      <w:r w:rsidR="0033630B" w:rsidRPr="007B0CB0">
        <w:rPr>
          <w:rFonts w:ascii="Times New Roman" w:eastAsia="Calibri" w:hAnsi="Times New Roman"/>
          <w:sz w:val="24"/>
          <w:szCs w:val="24"/>
          <w:lang w:val="sr-Cyrl-CS"/>
        </w:rPr>
        <w:t>15 плативих ученика</w:t>
      </w:r>
      <w:r w:rsidR="00ED536E" w:rsidRPr="007B0CB0">
        <w:rPr>
          <w:rFonts w:ascii="Times New Roman" w:eastAsia="Calibri" w:hAnsi="Times New Roman"/>
          <w:sz w:val="24"/>
          <w:szCs w:val="24"/>
          <w:lang w:val="sr-Cyrl-CS"/>
        </w:rPr>
        <w:t xml:space="preserve"> на нивоу разреда.</w:t>
      </w:r>
    </w:p>
    <w:p w14:paraId="2FB45403" w14:textId="615E5102" w:rsidR="00953C32" w:rsidRPr="00953C32" w:rsidRDefault="00953C32" w:rsidP="00953C32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Г</w:t>
      </w:r>
      <w:r w:rsidRPr="00953C32">
        <w:rPr>
          <w:rFonts w:ascii="Times New Roman" w:eastAsia="Calibri" w:hAnsi="Times New Roman"/>
          <w:sz w:val="24"/>
          <w:szCs w:val="24"/>
          <w:lang w:val="sr-Cyrl-CS"/>
        </w:rPr>
        <w:t>ратиси за  одељенске старешине;</w:t>
      </w:r>
    </w:p>
    <w:bookmarkEnd w:id="3"/>
    <w:p w14:paraId="2F4B0094" w14:textId="77777777" w:rsidR="00FA1F77" w:rsidRDefault="00F77565" w:rsidP="00953C32">
      <w:pPr>
        <w:numPr>
          <w:ilvl w:val="0"/>
          <w:numId w:val="1"/>
        </w:numPr>
        <w:spacing w:after="0" w:line="240" w:lineRule="auto"/>
        <w:ind w:left="357" w:right="-540" w:hanging="357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EB5384">
        <w:rPr>
          <w:rFonts w:ascii="Times New Roman" w:eastAsia="Calibri" w:hAnsi="Times New Roman"/>
          <w:sz w:val="24"/>
          <w:szCs w:val="24"/>
          <w:lang w:val="sr-Cyrl-CS"/>
        </w:rPr>
        <w:t>Организационе трошкове Агенције</w:t>
      </w:r>
    </w:p>
    <w:p w14:paraId="52235D0C" w14:textId="77777777" w:rsidR="003C4746" w:rsidRDefault="00FA1F77" w:rsidP="003C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_Hlk96797975"/>
      <w:r w:rsidRPr="00FA1F77">
        <w:rPr>
          <w:rFonts w:ascii="Times New Roman" w:eastAsia="Calibri" w:hAnsi="Times New Roman"/>
          <w:sz w:val="24"/>
          <w:szCs w:val="24"/>
          <w:lang w:val="sr-Cyrl-CS"/>
        </w:rPr>
        <w:t xml:space="preserve">У цену аранжмана не урачунати надокнаду за бригу о деци. Надокнаде за бригу о деци - за наставнике биће исплаћене преко школе посебно, по одлуци Савета родитеља </w:t>
      </w:r>
      <w:r w:rsidR="003C4746">
        <w:rPr>
          <w:rFonts w:ascii="Times New Roman" w:hAnsi="Times New Roman"/>
          <w:sz w:val="24"/>
          <w:szCs w:val="24"/>
          <w:lang w:val="ru-RU"/>
        </w:rPr>
        <w:t>ОШ «</w:t>
      </w:r>
      <w:r w:rsidR="003C4746">
        <w:rPr>
          <w:rFonts w:ascii="Times New Roman" w:hAnsi="Times New Roman"/>
          <w:sz w:val="24"/>
          <w:szCs w:val="24"/>
          <w:lang w:val="sr-Cyrl-RS"/>
        </w:rPr>
        <w:t>Сава Керковић</w:t>
      </w:r>
      <w:r w:rsidR="003C4746">
        <w:rPr>
          <w:rFonts w:ascii="Times New Roman" w:hAnsi="Times New Roman"/>
          <w:sz w:val="24"/>
          <w:szCs w:val="24"/>
          <w:lang w:val="ru-RU"/>
        </w:rPr>
        <w:t>»</w:t>
      </w:r>
    </w:p>
    <w:p w14:paraId="28FBCBCE" w14:textId="31B56C0D" w:rsidR="00F77565" w:rsidRPr="00012076" w:rsidRDefault="00F77565" w:rsidP="007F1E96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14:paraId="5EC65C40" w14:textId="77777777" w:rsidR="00F77565" w:rsidRPr="00F77565" w:rsidRDefault="00F77565" w:rsidP="00F77565">
      <w:pPr>
        <w:spacing w:after="0" w:line="240" w:lineRule="auto"/>
        <w:ind w:right="-540"/>
        <w:contextualSpacing/>
        <w:jc w:val="both"/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</w:pPr>
      <w:bookmarkStart w:id="5" w:name="_Hlk96793041"/>
      <w:bookmarkEnd w:id="4"/>
      <w:r w:rsidRPr="00F77565">
        <w:rPr>
          <w:rFonts w:ascii="Times New Roman" w:eastAsia="Calibri" w:hAnsi="Times New Roman"/>
          <w:b/>
          <w:sz w:val="24"/>
          <w:szCs w:val="24"/>
          <w:u w:val="single"/>
          <w:lang w:val="sr-Cyrl-CS"/>
        </w:rPr>
        <w:t>Услови путовања – превозник</w:t>
      </w:r>
    </w:p>
    <w:p w14:paraId="7ACDE8D9" w14:textId="77777777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</w:pPr>
      <w:r w:rsidRPr="00F77565">
        <w:rPr>
          <w:rFonts w:ascii="Times New Roman" w:hAnsi="Times New Roman"/>
          <w:b/>
          <w:bCs/>
          <w:iCs/>
          <w:noProof/>
          <w:sz w:val="24"/>
          <w:szCs w:val="24"/>
          <w:lang w:val="sr-Cyrl-CS"/>
        </w:rPr>
        <w:t>Услови везани за број ученика, начина плаћања и сл:</w:t>
      </w:r>
    </w:p>
    <w:p w14:paraId="486AD8B9" w14:textId="2DA54447" w:rsidR="00F77565" w:rsidRPr="003C4746" w:rsidRDefault="00F77565" w:rsidP="003C474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Оквирни број ученика за ову партију који се може пријавити је </w:t>
      </w:r>
      <w:r w:rsidR="000E42FF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75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. Оквирни споразум ће бити закључен на вредност од </w:t>
      </w:r>
      <w:r w:rsidR="009827F1">
        <w:rPr>
          <w:rFonts w:ascii="Times New Roman" w:eastAsia="Calibri" w:hAnsi="Times New Roman"/>
          <w:sz w:val="24"/>
          <w:szCs w:val="24"/>
          <w:lang w:val="sr-Cyrl-RS"/>
        </w:rPr>
        <w:t xml:space="preserve">333.333,33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динара без ПДВ-а</w:t>
      </w: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, </w:t>
      </w:r>
      <w:r w:rsidRPr="00F77565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што одговара процењеној вредности ове партије. Износ који се добије када се јединична цена без ПДВ-а помножи са наведеним бројем ученика, ће служити само као начин да се примени критеријум, односно рангирају пристигле понуде.</w:t>
      </w:r>
    </w:p>
    <w:p w14:paraId="46090FD7" w14:textId="77777777" w:rsidR="00F77565" w:rsidRPr="00930A91" w:rsidRDefault="00F77565" w:rsidP="003C4746">
      <w:pPr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F77565">
        <w:rPr>
          <w:rFonts w:ascii="Times New Roman" w:hAnsi="Times New Roman"/>
          <w:bCs/>
          <w:iCs/>
          <w:noProof/>
          <w:sz w:val="24"/>
          <w:szCs w:val="24"/>
        </w:rPr>
        <w:t xml:space="preserve">Појединачни уговори о јавној набавци из оквирног споразума ће бити закључивани по броју пријављених ученика, поштујући факултативност предмета набавке и право на избор сваког од њих, односно њихових родитеља. </w:t>
      </w:r>
    </w:p>
    <w:p w14:paraId="64B194C1" w14:textId="3DF68695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организација и општи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услови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 и програма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>путовања:</w:t>
      </w:r>
    </w:p>
    <w:p w14:paraId="0BA48E4D" w14:textId="3595CC62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b/>
          <w:sz w:val="24"/>
          <w:szCs w:val="24"/>
        </w:rPr>
        <w:lastRenderedPageBreak/>
        <w:t>Техничка</w:t>
      </w:r>
      <w:r w:rsidR="00336120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b/>
          <w:sz w:val="24"/>
          <w:szCs w:val="24"/>
        </w:rPr>
        <w:t xml:space="preserve">организација: </w:t>
      </w:r>
    </w:p>
    <w:p w14:paraId="42F3DFD0" w14:textId="5F520B0E" w:rsidR="00F77565" w:rsidRPr="00F77565" w:rsidRDefault="00F77565" w:rsidP="00F775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77565">
        <w:rPr>
          <w:rFonts w:ascii="Times New Roman" w:eastAsiaTheme="minorHAnsi" w:hAnsi="Times New Roman"/>
          <w:sz w:val="24"/>
          <w:szCs w:val="24"/>
        </w:rPr>
        <w:t>Обавештавање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родитеља и спровођење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анкете о њиховој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сагласности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извођење екскурзије, родитељски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састанак и коначна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анкета, односно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списак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који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иду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на екскурзију, прибављање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здравственог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листа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ученика, извештај о реализованој</w:t>
      </w:r>
      <w:r w:rsidR="0033612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F77565">
        <w:rPr>
          <w:rFonts w:ascii="Times New Roman" w:eastAsiaTheme="minorHAnsi" w:hAnsi="Times New Roman"/>
          <w:sz w:val="24"/>
          <w:szCs w:val="24"/>
        </w:rPr>
        <w:t>екскурзији.</w:t>
      </w:r>
    </w:p>
    <w:p w14:paraId="20DDFF1D" w14:textId="6EB7D19D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Општи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услови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 и програма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путовања, којих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организатор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 xml:space="preserve">придржава: </w:t>
      </w:r>
    </w:p>
    <w:p w14:paraId="7F90B91F" w14:textId="4345E2FA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Цена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аранжмана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је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фиксна, те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ученици (родитељи) 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могу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никакве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накнадне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трошкове. </w:t>
      </w:r>
    </w:p>
    <w:p w14:paraId="6E1AE64D" w14:textId="7061AF56" w:rsidR="00F77565" w:rsidRPr="00F77565" w:rsidRDefault="00F77565" w:rsidP="00F77565">
      <w:pPr>
        <w:numPr>
          <w:ilvl w:val="0"/>
          <w:numId w:val="3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Приликом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закључивања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појединачних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уговора о јавној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набавци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основу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спроведеног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оквирног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споразума, организатор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мора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обавезати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ће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превозник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</w:t>
      </w:r>
      <w:r w:rsidR="00336120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 xml:space="preserve">поднети: </w:t>
      </w:r>
    </w:p>
    <w:p w14:paraId="1314491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</w:rPr>
        <w:t>Записник о извршеном техничком прегледу аутобуса, не старији од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30 дана</w:t>
      </w:r>
      <w:r w:rsidRPr="00D70F9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(према правилнику за организовани превоз за екскурзије</w:t>
      </w:r>
      <w:r>
        <w:rPr>
          <w:rFonts w:ascii="Times New Roman" w:hAnsi="Times New Roman"/>
          <w:bCs/>
          <w:iCs/>
          <w:sz w:val="24"/>
          <w:szCs w:val="24"/>
          <w:lang w:val="sr-Cyrl-RS"/>
        </w:rPr>
        <w:t>.</w:t>
      </w:r>
    </w:p>
    <w:p w14:paraId="0C45F39F" w14:textId="77777777" w:rsidR="003032D3" w:rsidRPr="00D70F99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0F99">
        <w:rPr>
          <w:rFonts w:ascii="Times New Roman" w:hAnsi="Times New Roman"/>
          <w:bCs/>
          <w:iCs/>
          <w:sz w:val="24"/>
          <w:szCs w:val="24"/>
          <w:lang w:val="sr-Cyrl-RS"/>
        </w:rPr>
        <w:t>Непосредно пре планираног поласка екскурзије, возачи морају да документују да су имали паузу од минимум 11 сати.</w:t>
      </w:r>
    </w:p>
    <w:p w14:paraId="0DA8EA96" w14:textId="77777777" w:rsidR="003032D3" w:rsidRDefault="003032D3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Тахографске улошке или исписе дигиталног тахографа за претходна два</w:t>
      </w:r>
    </w:p>
    <w:p w14:paraId="0D5E3140" w14:textId="0D83A04A" w:rsidR="00F77565" w:rsidRPr="00F77565" w:rsidRDefault="00F77565" w:rsidP="003032D3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Обезбеди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потребне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удобан и безбедан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ученика у односу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ангажовани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аутобуса и расположиви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број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седишта, као и да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обавља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ноћу, у времену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 22:00 до 05:00 часова.</w:t>
      </w:r>
    </w:p>
    <w:p w14:paraId="71940BF6" w14:textId="22B81A8D" w:rsidR="00F77565" w:rsidRPr="00F77565" w:rsidRDefault="00F77565" w:rsidP="00F77565">
      <w:pPr>
        <w:numPr>
          <w:ilvl w:val="0"/>
          <w:numId w:val="5"/>
        </w:numPr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изврши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контролу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 и техничке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исправности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одређених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за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превоз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непосредно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пре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отпочињања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путовања. Уколико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надлежни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орган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унутрашњих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послова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утврди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документације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техничку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неисправност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возила, 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било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који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други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разлог у погледу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психофизичке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неспособности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недовољног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одмора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возача, директор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или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стручни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вођа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обуставиће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путовање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до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отклањања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уочених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недостатака, а настале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трошкове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сноси</w:t>
      </w:r>
      <w:r w:rsidR="00085C97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Cs/>
          <w:iCs/>
          <w:sz w:val="24"/>
          <w:szCs w:val="24"/>
        </w:rPr>
        <w:t>понуђач.</w:t>
      </w:r>
    </w:p>
    <w:p w14:paraId="579BC08C" w14:textId="5B93DEF4" w:rsidR="00F77565" w:rsidRPr="00F77565" w:rsidRDefault="00F77565" w:rsidP="00F77565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77565">
        <w:rPr>
          <w:rFonts w:ascii="Times New Roman" w:hAnsi="Times New Roman"/>
          <w:b/>
          <w:bCs/>
          <w:iCs/>
          <w:sz w:val="24"/>
          <w:szCs w:val="24"/>
        </w:rPr>
        <w:t>Понуђач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је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дужан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да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уз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понуду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достави и „опште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услове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путовања“агенције, потписане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стране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одговорног</w:t>
      </w:r>
      <w:r w:rsidR="00085C9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Pr="00F77565">
        <w:rPr>
          <w:rFonts w:ascii="Times New Roman" w:hAnsi="Times New Roman"/>
          <w:b/>
          <w:bCs/>
          <w:iCs/>
          <w:sz w:val="24"/>
          <w:szCs w:val="24"/>
        </w:rPr>
        <w:t>лица.</w:t>
      </w:r>
    </w:p>
    <w:bookmarkEnd w:id="5"/>
    <w:p w14:paraId="0D368F28" w14:textId="77777777" w:rsidR="00396063" w:rsidRPr="00F77565" w:rsidRDefault="00396063">
      <w:pPr>
        <w:rPr>
          <w:rFonts w:ascii="Times New Roman" w:hAnsi="Times New Roman"/>
          <w:sz w:val="24"/>
          <w:szCs w:val="24"/>
        </w:rPr>
      </w:pPr>
    </w:p>
    <w:sectPr w:rsidR="00396063" w:rsidRPr="00F77565" w:rsidSect="00C33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C59"/>
    <w:multiLevelType w:val="hybridMultilevel"/>
    <w:tmpl w:val="71BC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18D5"/>
    <w:multiLevelType w:val="multilevel"/>
    <w:tmpl w:val="354318D5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3276A0"/>
    <w:multiLevelType w:val="multilevel"/>
    <w:tmpl w:val="613276A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41F42"/>
    <w:multiLevelType w:val="hybridMultilevel"/>
    <w:tmpl w:val="2070D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409B"/>
    <w:multiLevelType w:val="multilevel"/>
    <w:tmpl w:val="6A9C409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65"/>
    <w:rsid w:val="00085C97"/>
    <w:rsid w:val="00092EBE"/>
    <w:rsid w:val="000E42FF"/>
    <w:rsid w:val="00193A1E"/>
    <w:rsid w:val="00212EA8"/>
    <w:rsid w:val="00225577"/>
    <w:rsid w:val="003032D3"/>
    <w:rsid w:val="00336120"/>
    <w:rsid w:val="0033630B"/>
    <w:rsid w:val="00396063"/>
    <w:rsid w:val="003C4746"/>
    <w:rsid w:val="0042051C"/>
    <w:rsid w:val="0060520E"/>
    <w:rsid w:val="007B0CB0"/>
    <w:rsid w:val="007F1E96"/>
    <w:rsid w:val="00930A91"/>
    <w:rsid w:val="00953C32"/>
    <w:rsid w:val="009827F1"/>
    <w:rsid w:val="009B29B5"/>
    <w:rsid w:val="00A37BD1"/>
    <w:rsid w:val="00A55DAD"/>
    <w:rsid w:val="00A919C3"/>
    <w:rsid w:val="00B04514"/>
    <w:rsid w:val="00B53FCB"/>
    <w:rsid w:val="00C3311C"/>
    <w:rsid w:val="00CA6CAF"/>
    <w:rsid w:val="00CB4FB0"/>
    <w:rsid w:val="00CE014B"/>
    <w:rsid w:val="00D6770B"/>
    <w:rsid w:val="00DC6739"/>
    <w:rsid w:val="00E10334"/>
    <w:rsid w:val="00E60462"/>
    <w:rsid w:val="00ED536E"/>
    <w:rsid w:val="00F014E1"/>
    <w:rsid w:val="00F55493"/>
    <w:rsid w:val="00F77565"/>
    <w:rsid w:val="00FA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D883"/>
  <w15:docId w15:val="{9B653796-52B5-4333-AF29-3D2D9A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6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Sava Kerkovic</cp:lastModifiedBy>
  <cp:revision>2</cp:revision>
  <dcterms:created xsi:type="dcterms:W3CDTF">2023-03-31T11:13:00Z</dcterms:created>
  <dcterms:modified xsi:type="dcterms:W3CDTF">2023-03-31T11:13:00Z</dcterms:modified>
</cp:coreProperties>
</file>